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26883" w14:textId="77777777" w:rsidR="00961274" w:rsidRDefault="00961274" w:rsidP="00961274">
      <w:pPr>
        <w:pStyle w:val="NoParagraphStyle"/>
        <w:suppressAutoHyphens/>
        <w:ind w:left="-1080"/>
        <w:jc w:val="center"/>
        <w:rPr>
          <w:rFonts w:ascii="Garamond" w:hAnsi="Garamond" w:cs="Garamon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8DBD3F" wp14:editId="44A205A2">
            <wp:simplePos x="0" y="0"/>
            <wp:positionH relativeFrom="column">
              <wp:posOffset>-14605</wp:posOffset>
            </wp:positionH>
            <wp:positionV relativeFrom="paragraph">
              <wp:posOffset>-95885</wp:posOffset>
            </wp:positionV>
            <wp:extent cx="1057275" cy="1041400"/>
            <wp:effectExtent l="19050" t="0" r="9525" b="0"/>
            <wp:wrapTight wrapText="bothSides">
              <wp:wrapPolygon edited="0">
                <wp:start x="-389" y="0"/>
                <wp:lineTo x="-389" y="21337"/>
                <wp:lineTo x="21795" y="21337"/>
                <wp:lineTo x="21795" y="0"/>
                <wp:lineTo x="-389" y="0"/>
              </wp:wrapPolygon>
            </wp:wrapTight>
            <wp:docPr id="2" name="Picture 1" descr="AWP_STAT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P_STAT_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Garamond"/>
          <w:sz w:val="48"/>
          <w:szCs w:val="48"/>
        </w:rPr>
        <w:t>Association of Women Psychiatrists</w:t>
      </w:r>
    </w:p>
    <w:p w14:paraId="78A02275" w14:textId="77777777" w:rsidR="00961274" w:rsidRDefault="00961274" w:rsidP="00961274">
      <w:pPr>
        <w:pStyle w:val="NoParagraphStyle"/>
        <w:suppressAutoHyphens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P.O. Box </w:t>
      </w:r>
      <w:proofErr w:type="gramStart"/>
      <w:r>
        <w:rPr>
          <w:rFonts w:ascii="Garamond" w:hAnsi="Garamond" w:cs="Garamond"/>
        </w:rPr>
        <w:t>570218  •</w:t>
      </w:r>
      <w:proofErr w:type="gramEnd"/>
      <w:r>
        <w:rPr>
          <w:rFonts w:ascii="Garamond" w:hAnsi="Garamond" w:cs="Garamond"/>
        </w:rPr>
        <w:t xml:space="preserve">  Dallas, Texas 75357-0218</w:t>
      </w:r>
    </w:p>
    <w:p w14:paraId="3256DD8A" w14:textId="77777777" w:rsidR="00961274" w:rsidRDefault="00961274" w:rsidP="00961274">
      <w:pPr>
        <w:pStyle w:val="NoParagraphStyle"/>
        <w:suppressAutoHyphens/>
        <w:jc w:val="center"/>
        <w:rPr>
          <w:sz w:val="20"/>
          <w:szCs w:val="20"/>
        </w:rPr>
      </w:pPr>
      <w:r>
        <w:rPr>
          <w:rFonts w:ascii="Garamond" w:hAnsi="Garamond" w:cs="Garamond"/>
        </w:rPr>
        <w:t>972-613-</w:t>
      </w:r>
      <w:proofErr w:type="gramStart"/>
      <w:r>
        <w:rPr>
          <w:rFonts w:ascii="Garamond" w:hAnsi="Garamond" w:cs="Garamond"/>
        </w:rPr>
        <w:t>0985  •</w:t>
      </w:r>
      <w:proofErr w:type="gramEnd"/>
      <w:r>
        <w:rPr>
          <w:rFonts w:ascii="Garamond" w:hAnsi="Garamond" w:cs="Garamond"/>
        </w:rPr>
        <w:t xml:space="preserve">  Fax: 972-613-5532  •   Email: womenpsych@aol.com</w:t>
      </w:r>
    </w:p>
    <w:p w14:paraId="497DB480" w14:textId="77777777" w:rsidR="00961274" w:rsidRDefault="00961274" w:rsidP="00961274">
      <w:pPr>
        <w:widowControl w:val="0"/>
        <w:ind w:left="-90"/>
        <w:jc w:val="both"/>
        <w:rPr>
          <w:sz w:val="24"/>
          <w:szCs w:val="24"/>
        </w:rPr>
      </w:pPr>
    </w:p>
    <w:p w14:paraId="76826345" w14:textId="77777777" w:rsidR="00961274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746EE" w14:textId="77777777" w:rsidR="00961274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8CB7D" w14:textId="448A8266" w:rsidR="00961274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13, 2021</w:t>
      </w:r>
    </w:p>
    <w:p w14:paraId="5C0348A3" w14:textId="77777777" w:rsidR="00961274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677F9" w14:textId="77777777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1D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Colleague</w:t>
      </w:r>
      <w:r w:rsidRPr="00D5781D">
        <w:rPr>
          <w:rFonts w:ascii="Times New Roman" w:hAnsi="Times New Roman" w:cs="Times New Roman"/>
          <w:sz w:val="24"/>
          <w:szCs w:val="24"/>
        </w:rPr>
        <w:t>:</w:t>
      </w:r>
    </w:p>
    <w:p w14:paraId="64354E5E" w14:textId="77777777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C4DDA" w14:textId="77777777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1D">
        <w:rPr>
          <w:rFonts w:ascii="Times New Roman" w:hAnsi="Times New Roman" w:cs="Times New Roman"/>
          <w:sz w:val="24"/>
          <w:szCs w:val="24"/>
        </w:rPr>
        <w:t>The Association of Women Psychiatrists is pleased to announce its annual call</w:t>
      </w:r>
    </w:p>
    <w:p w14:paraId="2F139F01" w14:textId="77777777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1D">
        <w:rPr>
          <w:rFonts w:ascii="Times New Roman" w:hAnsi="Times New Roman" w:cs="Times New Roman"/>
          <w:sz w:val="24"/>
          <w:szCs w:val="24"/>
        </w:rPr>
        <w:t>for applications for the AWP Fellowship</w:t>
      </w:r>
      <w:r>
        <w:rPr>
          <w:rFonts w:ascii="Times New Roman" w:hAnsi="Times New Roman" w:cs="Times New Roman"/>
          <w:sz w:val="24"/>
          <w:szCs w:val="24"/>
        </w:rPr>
        <w:t xml:space="preserve"> funded by the </w:t>
      </w:r>
      <w:r w:rsidRPr="00D5781D">
        <w:rPr>
          <w:rFonts w:ascii="Times New Roman" w:hAnsi="Times New Roman" w:cs="Times New Roman"/>
          <w:sz w:val="24"/>
          <w:szCs w:val="24"/>
        </w:rPr>
        <w:t>Alexandra and Martin Symonds</w:t>
      </w:r>
    </w:p>
    <w:p w14:paraId="1EC7B81E" w14:textId="015487E4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1D">
        <w:rPr>
          <w:rFonts w:ascii="Times New Roman" w:hAnsi="Times New Roman" w:cs="Times New Roman"/>
          <w:sz w:val="24"/>
          <w:szCs w:val="24"/>
        </w:rPr>
        <w:t>Foundation Fellowship. Two outstanding women psychiatric residents</w:t>
      </w:r>
      <w:r w:rsidR="003B38B5">
        <w:rPr>
          <w:rFonts w:ascii="Times New Roman" w:hAnsi="Times New Roman" w:cs="Times New Roman"/>
          <w:sz w:val="24"/>
          <w:szCs w:val="24"/>
        </w:rPr>
        <w:t>/fellows</w:t>
      </w:r>
      <w:r w:rsidRPr="00D5781D">
        <w:rPr>
          <w:rFonts w:ascii="Times New Roman" w:hAnsi="Times New Roman" w:cs="Times New Roman"/>
          <w:sz w:val="24"/>
          <w:szCs w:val="24"/>
        </w:rPr>
        <w:t xml:space="preserve"> will </w:t>
      </w:r>
      <w:proofErr w:type="gramStart"/>
      <w:r w:rsidRPr="00D5781D">
        <w:rPr>
          <w:rFonts w:ascii="Times New Roman" w:hAnsi="Times New Roman" w:cs="Times New Roman"/>
          <w:sz w:val="24"/>
          <w:szCs w:val="24"/>
        </w:rPr>
        <w:t>be</w:t>
      </w:r>
      <w:proofErr w:type="gramEnd"/>
    </w:p>
    <w:p w14:paraId="6EEF06B3" w14:textId="77777777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1D">
        <w:rPr>
          <w:rFonts w:ascii="Times New Roman" w:hAnsi="Times New Roman" w:cs="Times New Roman"/>
          <w:sz w:val="24"/>
          <w:szCs w:val="24"/>
        </w:rPr>
        <w:t xml:space="preserve">selected for these Fellowship Programs. Candidates will be selected based on </w:t>
      </w:r>
    </w:p>
    <w:p w14:paraId="62E0FCE2" w14:textId="77777777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1D">
        <w:rPr>
          <w:rFonts w:ascii="Times New Roman" w:hAnsi="Times New Roman" w:cs="Times New Roman"/>
          <w:sz w:val="24"/>
          <w:szCs w:val="24"/>
        </w:rPr>
        <w:t>demonstrated leadership potential, interest in and commitment to women’s health,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C524DAE" w14:textId="77777777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1D">
        <w:rPr>
          <w:rFonts w:ascii="Times New Roman" w:hAnsi="Times New Roman" w:cs="Times New Roman"/>
          <w:sz w:val="24"/>
          <w:szCs w:val="24"/>
        </w:rPr>
        <w:t xml:space="preserve">community mental health service, </w:t>
      </w:r>
      <w:r>
        <w:rPr>
          <w:rFonts w:ascii="Times New Roman" w:hAnsi="Times New Roman" w:cs="Times New Roman"/>
          <w:sz w:val="24"/>
          <w:szCs w:val="24"/>
        </w:rPr>
        <w:t>with a focus on gender issues and advancing women’s mental health in the fields of clinical services, research, and educational</w:t>
      </w:r>
      <w:r w:rsidRPr="00D5781D">
        <w:rPr>
          <w:rFonts w:ascii="Times New Roman" w:hAnsi="Times New Roman" w:cs="Times New Roman"/>
          <w:sz w:val="24"/>
          <w:szCs w:val="24"/>
        </w:rPr>
        <w:t xml:space="preserve"> excellence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7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AF569" w14:textId="77777777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597E3" w14:textId="77777777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1D">
        <w:rPr>
          <w:rFonts w:ascii="Times New Roman" w:hAnsi="Times New Roman" w:cs="Times New Roman"/>
          <w:sz w:val="24"/>
          <w:szCs w:val="24"/>
        </w:rPr>
        <w:t>The Association of Women Psychiatrists seeks to improve communication among</w:t>
      </w:r>
    </w:p>
    <w:p w14:paraId="314091AB" w14:textId="77777777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1D">
        <w:rPr>
          <w:rFonts w:ascii="Times New Roman" w:hAnsi="Times New Roman" w:cs="Times New Roman"/>
          <w:sz w:val="24"/>
          <w:szCs w:val="24"/>
        </w:rPr>
        <w:t>women in psychiatry with a goal of advancing more women into leadership</w:t>
      </w:r>
    </w:p>
    <w:p w14:paraId="15211B6D" w14:textId="10B964D7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1D">
        <w:rPr>
          <w:rFonts w:ascii="Times New Roman" w:hAnsi="Times New Roman" w:cs="Times New Roman"/>
          <w:sz w:val="24"/>
          <w:szCs w:val="24"/>
        </w:rPr>
        <w:t>positions in all aspects of health care. Additionally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781D">
        <w:rPr>
          <w:rFonts w:ascii="Times New Roman" w:hAnsi="Times New Roman" w:cs="Times New Roman"/>
          <w:sz w:val="24"/>
          <w:szCs w:val="24"/>
        </w:rPr>
        <w:t xml:space="preserve"> the AWP seeks to provide</w:t>
      </w:r>
    </w:p>
    <w:p w14:paraId="3225D0F5" w14:textId="77777777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1D">
        <w:rPr>
          <w:rFonts w:ascii="Times New Roman" w:hAnsi="Times New Roman" w:cs="Times New Roman"/>
          <w:sz w:val="24"/>
          <w:szCs w:val="24"/>
        </w:rPr>
        <w:t>support for women at all levels of their career and serve as a resource to disseminate</w:t>
      </w:r>
    </w:p>
    <w:p w14:paraId="6FCE0EDC" w14:textId="77777777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1D">
        <w:rPr>
          <w:rFonts w:ascii="Times New Roman" w:hAnsi="Times New Roman" w:cs="Times New Roman"/>
          <w:sz w:val="24"/>
          <w:szCs w:val="24"/>
        </w:rPr>
        <w:t>information on women’s health issues to its membership and beyond.</w:t>
      </w:r>
    </w:p>
    <w:p w14:paraId="4F1CEF2E" w14:textId="77777777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088DC" w14:textId="6A87D5EF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Pr="00D5781D">
        <w:rPr>
          <w:rFonts w:ascii="Times New Roman" w:hAnsi="Times New Roman" w:cs="Times New Roman"/>
          <w:sz w:val="24"/>
          <w:szCs w:val="24"/>
        </w:rPr>
        <w:t xml:space="preserve"> invite you to nominate a psychiatry resident</w:t>
      </w:r>
      <w:r w:rsidR="003B38B5">
        <w:rPr>
          <w:rFonts w:ascii="Times New Roman" w:hAnsi="Times New Roman" w:cs="Times New Roman"/>
          <w:sz w:val="24"/>
          <w:szCs w:val="24"/>
        </w:rPr>
        <w:t>/fellow</w:t>
      </w:r>
      <w:r>
        <w:rPr>
          <w:rFonts w:ascii="Times New Roman" w:hAnsi="Times New Roman" w:cs="Times New Roman"/>
          <w:sz w:val="24"/>
          <w:szCs w:val="24"/>
        </w:rPr>
        <w:t xml:space="preserve"> for this award and</w:t>
      </w:r>
      <w:r w:rsidRPr="00D5781D">
        <w:rPr>
          <w:rFonts w:ascii="Times New Roman" w:hAnsi="Times New Roman" w:cs="Times New Roman"/>
          <w:b/>
          <w:bCs/>
          <w:sz w:val="24"/>
          <w:szCs w:val="24"/>
        </w:rPr>
        <w:t xml:space="preserve"> will accept one application per training program</w:t>
      </w:r>
      <w:r w:rsidRPr="00D578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781D">
        <w:rPr>
          <w:rFonts w:ascii="Times New Roman" w:hAnsi="Times New Roman" w:cs="Times New Roman"/>
          <w:sz w:val="24"/>
          <w:szCs w:val="24"/>
        </w:rPr>
        <w:t>The recipients will</w:t>
      </w:r>
      <w:r>
        <w:rPr>
          <w:rFonts w:ascii="Times New Roman" w:hAnsi="Times New Roman" w:cs="Times New Roman"/>
          <w:sz w:val="24"/>
          <w:szCs w:val="24"/>
        </w:rPr>
        <w:t xml:space="preserve"> each</w:t>
      </w:r>
      <w:r w:rsidRPr="00D5781D">
        <w:rPr>
          <w:rFonts w:ascii="Times New Roman" w:hAnsi="Times New Roman" w:cs="Times New Roman"/>
          <w:sz w:val="24"/>
          <w:szCs w:val="24"/>
        </w:rPr>
        <w:t xml:space="preserve"> receive a $1,500 </w:t>
      </w:r>
      <w:r>
        <w:rPr>
          <w:rFonts w:ascii="Times New Roman" w:hAnsi="Times New Roman" w:cs="Times New Roman"/>
          <w:sz w:val="24"/>
          <w:szCs w:val="24"/>
        </w:rPr>
        <w:t xml:space="preserve">award. Fellowship winners are expected to remain active within the AWP including committee work in the year following the award and active participation in the AWP mentorship network in subsequent years. </w:t>
      </w:r>
    </w:p>
    <w:p w14:paraId="295F2EE6" w14:textId="77777777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6F244" w14:textId="18BA7EA9" w:rsidR="00961274" w:rsidRPr="00D5781D" w:rsidRDefault="00961274" w:rsidP="00961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81D">
        <w:rPr>
          <w:rFonts w:ascii="Times New Roman" w:hAnsi="Times New Roman" w:cs="Times New Roman"/>
          <w:sz w:val="24"/>
          <w:szCs w:val="24"/>
        </w:rPr>
        <w:t xml:space="preserve">The applications with all supporting documents must be submitted as a single </w:t>
      </w:r>
      <w:r>
        <w:rPr>
          <w:rFonts w:ascii="Times New Roman" w:hAnsi="Times New Roman" w:cs="Times New Roman"/>
          <w:sz w:val="24"/>
          <w:szCs w:val="24"/>
        </w:rPr>
        <w:t>PDF file</w:t>
      </w:r>
      <w:r w:rsidRPr="00D5781D">
        <w:rPr>
          <w:rFonts w:ascii="Times New Roman" w:hAnsi="Times New Roman" w:cs="Times New Roman"/>
          <w:sz w:val="24"/>
          <w:szCs w:val="24"/>
        </w:rPr>
        <w:t xml:space="preserve"> to </w:t>
      </w:r>
      <w:hyperlink r:id="rId5" w:history="1">
        <w:r w:rsidRPr="00D5781D">
          <w:rPr>
            <w:rStyle w:val="Hyperlink"/>
            <w:rFonts w:ascii="Times New Roman" w:hAnsi="Times New Roman" w:cs="Times New Roman"/>
            <w:sz w:val="24"/>
            <w:szCs w:val="24"/>
          </w:rPr>
          <w:t>womenpsych@aol.com</w:t>
        </w:r>
      </w:hyperlink>
      <w:r w:rsidRPr="00D5781D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March 31</w:t>
      </w:r>
    </w:p>
    <w:p w14:paraId="10D8E3D6" w14:textId="7D82AB87" w:rsidR="00961274" w:rsidRDefault="00961274" w:rsidP="00961274">
      <w:pPr>
        <w:rPr>
          <w:rFonts w:ascii="Times New Roman" w:hAnsi="Times New Roman" w:cs="Times New Roman"/>
          <w:noProof/>
          <w:sz w:val="24"/>
          <w:szCs w:val="24"/>
        </w:rPr>
      </w:pPr>
    </w:p>
    <w:p w14:paraId="18FB6869" w14:textId="06E62020" w:rsidR="00961274" w:rsidRPr="00D5781D" w:rsidRDefault="00961274" w:rsidP="00961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AWP Executive Council</w:t>
      </w:r>
    </w:p>
    <w:sectPr w:rsidR="00961274" w:rsidRPr="00D5781D" w:rsidSect="00640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74"/>
    <w:rsid w:val="00126E21"/>
    <w:rsid w:val="003B38B5"/>
    <w:rsid w:val="008108DD"/>
    <w:rsid w:val="00811843"/>
    <w:rsid w:val="009153D0"/>
    <w:rsid w:val="009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80DB"/>
  <w15:chartTrackingRefBased/>
  <w15:docId w15:val="{DF3B8C1E-E764-4E0E-9A3D-7FF88341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27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274"/>
    <w:rPr>
      <w:color w:val="0563C1" w:themeColor="hyperlink"/>
      <w:u w:val="single"/>
    </w:rPr>
  </w:style>
  <w:style w:type="paragraph" w:customStyle="1" w:styleId="NoParagraphStyle">
    <w:name w:val="[No Paragraph Style]"/>
    <w:rsid w:val="00961274"/>
    <w:pPr>
      <w:autoSpaceDE w:val="0"/>
      <w:autoSpaceDN w:val="0"/>
      <w:adjustRightInd w:val="0"/>
      <w:spacing w:after="0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Bell</dc:creator>
  <cp:keywords/>
  <dc:description/>
  <cp:lastModifiedBy>Frances Bell</cp:lastModifiedBy>
  <cp:revision>2</cp:revision>
  <dcterms:created xsi:type="dcterms:W3CDTF">2021-01-22T22:05:00Z</dcterms:created>
  <dcterms:modified xsi:type="dcterms:W3CDTF">2021-01-22T22:05:00Z</dcterms:modified>
</cp:coreProperties>
</file>